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C6A4" w14:textId="3038D8DC" w:rsidR="00F50490" w:rsidRDefault="00F50490" w:rsidP="007E2C8A">
      <w:pPr>
        <w:spacing w:after="0"/>
        <w:rPr>
          <w:b/>
          <w:bCs/>
        </w:rPr>
      </w:pPr>
      <w:r>
        <w:rPr>
          <w:b/>
          <w:bCs/>
        </w:rPr>
        <w:t xml:space="preserve">Modélisation de l’abondance et de la diversité du bois mort et des dendromicrohabitats dans les vieilles forêts </w:t>
      </w:r>
      <w:proofErr w:type="spellStart"/>
      <w:r>
        <w:rPr>
          <w:b/>
          <w:bCs/>
        </w:rPr>
        <w:t>conifériennes</w:t>
      </w:r>
      <w:proofErr w:type="spellEnd"/>
      <w:r>
        <w:rPr>
          <w:b/>
          <w:bCs/>
        </w:rPr>
        <w:t xml:space="preserve"> du Québec avec les données </w:t>
      </w:r>
      <w:proofErr w:type="spellStart"/>
      <w:r>
        <w:rPr>
          <w:b/>
          <w:bCs/>
        </w:rPr>
        <w:t>LiDAR</w:t>
      </w:r>
      <w:proofErr w:type="spellEnd"/>
      <w:r>
        <w:rPr>
          <w:b/>
          <w:bCs/>
        </w:rPr>
        <w:t xml:space="preserve"> aéroporté</w:t>
      </w:r>
    </w:p>
    <w:p w14:paraId="7135E43A" w14:textId="77777777" w:rsidR="004660D6" w:rsidRDefault="004660D6" w:rsidP="007E2C8A">
      <w:pPr>
        <w:spacing w:after="0"/>
        <w:rPr>
          <w:b/>
          <w:bCs/>
        </w:rPr>
      </w:pPr>
    </w:p>
    <w:p w14:paraId="6F4509D1" w14:textId="0AFDF3A6" w:rsidR="004660D6" w:rsidRPr="004660D6" w:rsidRDefault="004660D6" w:rsidP="007E2C8A">
      <w:pPr>
        <w:spacing w:after="0"/>
      </w:pPr>
      <w:r>
        <w:t>Superviseur : Maxence Martin (UQAT)</w:t>
      </w:r>
    </w:p>
    <w:p w14:paraId="37ABD0A8" w14:textId="77777777" w:rsidR="00F50490" w:rsidRDefault="00F50490" w:rsidP="007E2C8A">
      <w:pPr>
        <w:spacing w:after="0"/>
      </w:pPr>
    </w:p>
    <w:p w14:paraId="4F14BD88" w14:textId="6F3F190E" w:rsidR="00C63FE8" w:rsidRDefault="007E2C8A" w:rsidP="007E2C8A">
      <w:pPr>
        <w:spacing w:after="0"/>
      </w:pPr>
      <w:r>
        <w:t xml:space="preserve">Les vieilles forêts boréales sont reconnues pour leur grande importance écologique, mais leurs surfaces </w:t>
      </w:r>
      <w:r w:rsidR="00ED62C9">
        <w:t>n’ont fait que diminuer continuellement au cours des siècles</w:t>
      </w:r>
      <w:r>
        <w:t xml:space="preserve">. </w:t>
      </w:r>
      <w:r w:rsidR="00ED62C9">
        <w:t xml:space="preserve">Le bois mort et les dendromicrohabitats sont </w:t>
      </w:r>
      <w:r w:rsidR="00C63FE8">
        <w:t xml:space="preserve">deux types d’habitats </w:t>
      </w:r>
      <w:r w:rsidR="00F50490">
        <w:t xml:space="preserve">particulièrement </w:t>
      </w:r>
      <w:r w:rsidR="00C63FE8">
        <w:t>associés aux vieilles forêts et essentiels pour une grande partie de la biodiversité. Les vieilles</w:t>
      </w:r>
      <w:r w:rsidR="00ED62C9">
        <w:t xml:space="preserve"> forêts sont </w:t>
      </w:r>
      <w:r w:rsidR="00C63FE8">
        <w:t>de plus des</w:t>
      </w:r>
      <w:r w:rsidR="00ED62C9">
        <w:t xml:space="preserve"> milieux complexes, dont les attributs et habitats peuvent fortement varier spatialement en fonction des caractéristiques environnementales et de l’historique des perturbations naturelles. </w:t>
      </w:r>
    </w:p>
    <w:p w14:paraId="505FC3AD" w14:textId="77777777" w:rsidR="00C63FE8" w:rsidRDefault="00C63FE8" w:rsidP="007E2C8A">
      <w:pPr>
        <w:spacing w:after="0"/>
      </w:pPr>
    </w:p>
    <w:p w14:paraId="0688A670" w14:textId="4323BD47" w:rsidR="00C63FE8" w:rsidRDefault="00ED62C9" w:rsidP="007E2C8A">
      <w:pPr>
        <w:spacing w:after="0"/>
      </w:pPr>
      <w:r>
        <w:t xml:space="preserve">Au Québec, les inventaires forestiers ne fournissent aucune information quant aux habitats des vieilles forêts. </w:t>
      </w:r>
      <w:r w:rsidR="00F50490">
        <w:t>Cet angle mort limite fortement le suivi l’</w:t>
      </w:r>
      <w:r>
        <w:t xml:space="preserve">impact écologique des coupes qui continuent d’être pratiquées dans les vieilles forêts. En permettant une reconstruction en 3 dimensions à haute résolution des forêts, la technologie </w:t>
      </w:r>
      <w:proofErr w:type="spellStart"/>
      <w:r>
        <w:t>LiDAR</w:t>
      </w:r>
      <w:proofErr w:type="spellEnd"/>
      <w:r>
        <w:t xml:space="preserve"> a quant à elle le potentiel d’offrir </w:t>
      </w:r>
      <w:r w:rsidR="00F50490">
        <w:t>une perspective inédite</w:t>
      </w:r>
      <w:r>
        <w:t xml:space="preserve"> des attributs des vieilles forêts boréales. </w:t>
      </w:r>
    </w:p>
    <w:p w14:paraId="345CAFAC" w14:textId="77777777" w:rsidR="00C63FE8" w:rsidRDefault="00C63FE8" w:rsidP="007E2C8A">
      <w:pPr>
        <w:spacing w:after="0"/>
      </w:pPr>
    </w:p>
    <w:p w14:paraId="2773F359" w14:textId="54E15BFB" w:rsidR="00EA5E3E" w:rsidRDefault="00ED62C9" w:rsidP="007E2C8A">
      <w:pPr>
        <w:spacing w:after="0"/>
      </w:pPr>
      <w:r>
        <w:t xml:space="preserve">Ce projet a par conséquent pour objectif </w:t>
      </w:r>
      <w:r w:rsidR="00C63FE8">
        <w:t>de développer des modèles utilisant des données</w:t>
      </w:r>
      <w:r>
        <w:t xml:space="preserve"> </w:t>
      </w:r>
      <w:proofErr w:type="spellStart"/>
      <w:r>
        <w:t>LiDAR</w:t>
      </w:r>
      <w:proofErr w:type="spellEnd"/>
      <w:r>
        <w:t xml:space="preserve"> aéroporté </w:t>
      </w:r>
      <w:r w:rsidR="00C63FE8">
        <w:t>permettant de</w:t>
      </w:r>
      <w:r>
        <w:t xml:space="preserve"> prédire l’abondance et la diversité </w:t>
      </w:r>
      <w:r w:rsidR="00C63FE8">
        <w:t xml:space="preserve">du bois mort et des dendromicrohabitats dans les vieilles forêts boréales </w:t>
      </w:r>
      <w:proofErr w:type="spellStart"/>
      <w:r w:rsidR="00C63FE8">
        <w:t>conifériennes</w:t>
      </w:r>
      <w:proofErr w:type="spellEnd"/>
      <w:r w:rsidR="00C63FE8">
        <w:t xml:space="preserve"> du Québec. Ces modèles seront utilisés pour cartographier l’hétérogénéité spatiale de ces attributs au sein de massifs de vieilles forêts. Les résultats de ce projet serviront à affiner les stratégies de protection et de restauration des vieilles forêts boréales du Québec. </w:t>
      </w:r>
      <w:r>
        <w:t xml:space="preserve"> </w:t>
      </w:r>
    </w:p>
    <w:sectPr w:rsidR="00EA5E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8A"/>
    <w:rsid w:val="004660D6"/>
    <w:rsid w:val="004F7728"/>
    <w:rsid w:val="007E2C8A"/>
    <w:rsid w:val="00AF1350"/>
    <w:rsid w:val="00C36E70"/>
    <w:rsid w:val="00C63FE8"/>
    <w:rsid w:val="00D0365F"/>
    <w:rsid w:val="00EA5E3E"/>
    <w:rsid w:val="00ED62C9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E2CA"/>
  <w15:chartTrackingRefBased/>
  <w15:docId w15:val="{BC244105-2661-4F15-9982-A69BED1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Martin</dc:creator>
  <cp:keywords/>
  <dc:description/>
  <cp:lastModifiedBy>Maxence Martin</cp:lastModifiedBy>
  <cp:revision>4</cp:revision>
  <dcterms:created xsi:type="dcterms:W3CDTF">2023-05-02T21:10:00Z</dcterms:created>
  <dcterms:modified xsi:type="dcterms:W3CDTF">2023-05-03T21:16:00Z</dcterms:modified>
</cp:coreProperties>
</file>